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2390B900" w:rsidR="0081073F" w:rsidRPr="0001193B" w:rsidRDefault="00B46424" w:rsidP="0081073F">
            <w:pPr>
              <w:rPr>
                <w:rFonts w:ascii="Times New Roman" w:hAnsi="Times New Roman" w:cs="Times New Roman"/>
                <w:sz w:val="24"/>
                <w:szCs w:val="24"/>
              </w:rPr>
            </w:pPr>
            <w:r>
              <w:rPr>
                <w:rFonts w:ascii="Times New Roman" w:hAnsi="Times New Roman" w:cs="Times New Roman"/>
                <w:sz w:val="24"/>
                <w:szCs w:val="24"/>
              </w:rPr>
              <w:t>$</w:t>
            </w:r>
            <w:r w:rsidR="002570A4" w:rsidRPr="002570A4">
              <w:rPr>
                <w:rFonts w:ascii="Times New Roman" w:hAnsi="Times New Roman" w:cs="Times New Roman"/>
                <w:sz w:val="24"/>
                <w:szCs w:val="24"/>
              </w:rPr>
              <w:t>0.0</w:t>
            </w:r>
            <w:r w:rsidR="00B3148B">
              <w:rPr>
                <w:rFonts w:ascii="Times New Roman" w:hAnsi="Times New Roman" w:cs="Times New Roman"/>
                <w:sz w:val="24"/>
                <w:szCs w:val="24"/>
              </w:rPr>
              <w:t>6999</w:t>
            </w:r>
            <w:r w:rsidR="002570A4">
              <w:rPr>
                <w:rFonts w:ascii="Times New Roman" w:hAnsi="Times New Roman" w:cs="Times New Roman"/>
                <w:sz w:val="24"/>
                <w:szCs w:val="24"/>
              </w:rPr>
              <w:t xml:space="preserve"> </w:t>
            </w:r>
            <w:r w:rsidR="0081073F" w:rsidRPr="0001193B">
              <w:rPr>
                <w:rFonts w:ascii="Times New Roman" w:hAnsi="Times New Roman" w:cs="Times New Roman"/>
                <w:sz w:val="24"/>
                <w:szCs w:val="24"/>
              </w:rPr>
              <w:t xml:space="preserve">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2E8E89C8" w14:textId="022DF9A0" w:rsidR="00D96001" w:rsidRDefault="005A70B9" w:rsidP="00612806">
            <w:pPr>
              <w:rPr>
                <w:rFonts w:ascii="Times New Roman" w:hAnsi="Times New Roman" w:cs="Times New Roman"/>
                <w:sz w:val="24"/>
                <w:szCs w:val="24"/>
              </w:rPr>
            </w:pPr>
            <w:r w:rsidRPr="0001193B">
              <w:rPr>
                <w:rFonts w:ascii="Times New Roman" w:hAnsi="Times New Roman" w:cs="Times New Roman"/>
                <w:sz w:val="24"/>
                <w:szCs w:val="24"/>
              </w:rPr>
              <w:t xml:space="preserve">Utility Electric Supply Price to Compare (PTC) </w:t>
            </w:r>
            <w:r w:rsidR="00612806" w:rsidRPr="00612806">
              <w:rPr>
                <w:rFonts w:ascii="Times New Roman" w:hAnsi="Times New Roman" w:cs="Times New Roman"/>
                <w:sz w:val="24"/>
                <w:szCs w:val="24"/>
              </w:rPr>
              <w:t>in cents/kWh</w:t>
            </w:r>
          </w:p>
          <w:p w14:paraId="6F358D81" w14:textId="77777777" w:rsidR="00FC1034" w:rsidRDefault="00FC1034" w:rsidP="00612806">
            <w:pPr>
              <w:rPr>
                <w:rFonts w:ascii="Times New Roman" w:hAnsi="Times New Roman" w:cs="Times New Roman"/>
                <w:sz w:val="24"/>
                <w:szCs w:val="24"/>
              </w:rPr>
            </w:pPr>
          </w:p>
          <w:p w14:paraId="17CC3356" w14:textId="0F4F45CD" w:rsidR="00612806" w:rsidRPr="00612806" w:rsidRDefault="00D96001" w:rsidP="00612806">
            <w:pPr>
              <w:rPr>
                <w:rFonts w:ascii="Times New Roman" w:hAnsi="Times New Roman" w:cs="Times New Roman"/>
                <w:sz w:val="24"/>
                <w:szCs w:val="24"/>
              </w:rPr>
            </w:pPr>
            <w:r>
              <w:rPr>
                <w:rFonts w:ascii="Times New Roman" w:hAnsi="Times New Roman" w:cs="Times New Roman"/>
                <w:sz w:val="24"/>
                <w:szCs w:val="24"/>
              </w:rPr>
              <w:t>F</w:t>
            </w:r>
            <w:r w:rsidR="00612806" w:rsidRPr="00612806">
              <w:rPr>
                <w:rFonts w:ascii="Times New Roman" w:hAnsi="Times New Roman" w:cs="Times New Roman"/>
                <w:sz w:val="24"/>
                <w:szCs w:val="24"/>
              </w:rPr>
              <w:t xml:space="preserve">or 0-800 kWh: </w:t>
            </w:r>
          </w:p>
          <w:p w14:paraId="46B2EEBD" w14:textId="77777777" w:rsidR="00460DD7" w:rsidRDefault="00460DD7" w:rsidP="00612806">
            <w:pPr>
              <w:rPr>
                <w:rFonts w:ascii="Times New Roman" w:hAnsi="Times New Roman" w:cs="Times New Roman"/>
                <w:sz w:val="24"/>
                <w:szCs w:val="24"/>
              </w:rPr>
            </w:pPr>
          </w:p>
          <w:p w14:paraId="55108C9B" w14:textId="1CB141F1" w:rsidR="00C45C95" w:rsidRPr="0001193B" w:rsidRDefault="00612806" w:rsidP="0081073F">
            <w:pPr>
              <w:rPr>
                <w:rFonts w:ascii="Times New Roman" w:hAnsi="Times New Roman" w:cs="Times New Roman"/>
                <w:sz w:val="24"/>
                <w:szCs w:val="24"/>
              </w:rPr>
            </w:pPr>
            <w:r w:rsidRPr="00612806">
              <w:rPr>
                <w:rFonts w:ascii="Times New Roman" w:hAnsi="Times New Roman" w:cs="Times New Roman"/>
                <w:sz w:val="24"/>
                <w:szCs w:val="24"/>
              </w:rPr>
              <w:t>For &gt; 800 kWh</w:t>
            </w:r>
            <w:r w:rsidR="003D3F84">
              <w:rPr>
                <w:rFonts w:ascii="Times New Roman" w:hAnsi="Times New Roman" w:cs="Times New Roman"/>
                <w:sz w:val="24"/>
                <w:szCs w:val="24"/>
              </w:rPr>
              <w:t>:</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E81899">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7D0D1D09" w14:textId="77777777" w:rsidR="00D96001" w:rsidRDefault="00D96001" w:rsidP="0081073F">
            <w:pPr>
              <w:rPr>
                <w:rFonts w:ascii="Times New Roman" w:hAnsi="Times New Roman" w:cs="Times New Roman"/>
                <w:sz w:val="24"/>
                <w:szCs w:val="24"/>
              </w:rPr>
            </w:pPr>
          </w:p>
          <w:p w14:paraId="1AC0E728" w14:textId="77777777" w:rsidR="00CD18F7" w:rsidRDefault="00CD18F7" w:rsidP="0081073F">
            <w:pPr>
              <w:rPr>
                <w:rFonts w:ascii="Times New Roman" w:hAnsi="Times New Roman" w:cs="Times New Roman"/>
                <w:sz w:val="24"/>
                <w:szCs w:val="24"/>
              </w:rPr>
            </w:pPr>
          </w:p>
          <w:p w14:paraId="09E62D0D" w14:textId="42C57B70" w:rsidR="000C25C5" w:rsidRDefault="0011093B" w:rsidP="0081073F">
            <w:pPr>
              <w:rPr>
                <w:rFonts w:ascii="Times New Roman" w:hAnsi="Times New Roman" w:cs="Times New Roman"/>
                <w:sz w:val="24"/>
                <w:szCs w:val="24"/>
              </w:rPr>
            </w:pPr>
            <w:r>
              <w:rPr>
                <w:rFonts w:ascii="Times New Roman" w:hAnsi="Times New Roman" w:cs="Times New Roman"/>
                <w:sz w:val="24"/>
                <w:szCs w:val="24"/>
              </w:rPr>
              <w:t>$</w:t>
            </w:r>
            <w:r w:rsidR="003937BC">
              <w:rPr>
                <w:rFonts w:ascii="Times New Roman" w:hAnsi="Times New Roman" w:cs="Times New Roman"/>
                <w:sz w:val="24"/>
                <w:szCs w:val="24"/>
              </w:rPr>
              <w:t>0</w:t>
            </w:r>
            <w:r w:rsidR="003937BC" w:rsidRPr="003937BC">
              <w:rPr>
                <w:rFonts w:ascii="Times New Roman" w:hAnsi="Times New Roman" w:cs="Times New Roman"/>
                <w:sz w:val="24"/>
                <w:szCs w:val="24"/>
              </w:rPr>
              <w:t>.</w:t>
            </w:r>
            <w:r w:rsidR="00ED4604" w:rsidRPr="00ED4604">
              <w:rPr>
                <w:rFonts w:ascii="Times New Roman" w:hAnsi="Times New Roman" w:cs="Times New Roman"/>
                <w:sz w:val="24"/>
                <w:szCs w:val="24"/>
              </w:rPr>
              <w:t>08</w:t>
            </w:r>
            <w:r w:rsidR="00B3148B">
              <w:rPr>
                <w:rFonts w:ascii="Times New Roman" w:hAnsi="Times New Roman" w:cs="Times New Roman"/>
                <w:sz w:val="24"/>
                <w:szCs w:val="24"/>
              </w:rPr>
              <w:t>402</w:t>
            </w:r>
            <w:r w:rsidR="003937BC">
              <w:rPr>
                <w:rFonts w:ascii="Times New Roman" w:hAnsi="Times New Roman" w:cs="Times New Roman"/>
                <w:sz w:val="24"/>
                <w:szCs w:val="24"/>
              </w:rPr>
              <w:t>/kWh</w:t>
            </w:r>
          </w:p>
          <w:p w14:paraId="64E5EEB9" w14:textId="77777777" w:rsidR="00460DD7" w:rsidRDefault="00460DD7" w:rsidP="0081073F">
            <w:pPr>
              <w:rPr>
                <w:rFonts w:ascii="Times New Roman" w:hAnsi="Times New Roman" w:cs="Times New Roman"/>
                <w:sz w:val="24"/>
                <w:szCs w:val="24"/>
              </w:rPr>
            </w:pPr>
          </w:p>
          <w:p w14:paraId="3BEDD27D" w14:textId="76B3E316" w:rsidR="00460DD7" w:rsidRPr="0001193B" w:rsidRDefault="00460DD7" w:rsidP="0081073F">
            <w:pPr>
              <w:rPr>
                <w:rFonts w:ascii="Times New Roman" w:hAnsi="Times New Roman" w:cs="Times New Roman"/>
                <w:sz w:val="24"/>
                <w:szCs w:val="24"/>
              </w:rPr>
            </w:pPr>
            <w:r>
              <w:rPr>
                <w:rFonts w:ascii="Times New Roman" w:hAnsi="Times New Roman" w:cs="Times New Roman"/>
                <w:sz w:val="24"/>
                <w:szCs w:val="24"/>
              </w:rPr>
              <w:t>$0</w:t>
            </w:r>
            <w:r w:rsidR="00B3148B" w:rsidRPr="00B3148B">
              <w:rPr>
                <w:rFonts w:ascii="Times New Roman" w:hAnsi="Times New Roman" w:cs="Times New Roman"/>
                <w:sz w:val="24"/>
                <w:szCs w:val="24"/>
              </w:rPr>
              <w:t>.</w:t>
            </w:r>
            <w:r w:rsidR="00B3148B">
              <w:rPr>
                <w:rFonts w:ascii="Times New Roman" w:hAnsi="Times New Roman" w:cs="Times New Roman"/>
                <w:sz w:val="24"/>
                <w:szCs w:val="24"/>
              </w:rPr>
              <w:t>0</w:t>
            </w:r>
            <w:r w:rsidR="00B3148B" w:rsidRPr="00B3148B">
              <w:rPr>
                <w:rFonts w:ascii="Times New Roman" w:hAnsi="Times New Roman" w:cs="Times New Roman"/>
                <w:sz w:val="24"/>
                <w:szCs w:val="24"/>
              </w:rPr>
              <w:t>7483</w:t>
            </w:r>
            <w:r>
              <w:rPr>
                <w:rFonts w:ascii="Times New Roman" w:hAnsi="Times New Roman" w:cs="Times New Roman"/>
                <w:sz w:val="24"/>
                <w:szCs w:val="24"/>
              </w:rPr>
              <w:t>/kWh</w:t>
            </w:r>
          </w:p>
        </w:tc>
        <w:tc>
          <w:tcPr>
            <w:tcW w:w="1035" w:type="pct"/>
            <w:vAlign w:val="center"/>
          </w:tcPr>
          <w:p w14:paraId="2DB0DAE8" w14:textId="4F3830BC"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10</w:t>
            </w:r>
            <w:r w:rsidR="00432AD9">
              <w:rPr>
                <w:rFonts w:ascii="Times New Roman" w:hAnsi="Times New Roman" w:cs="Times New Roman"/>
                <w:sz w:val="24"/>
                <w:szCs w:val="24"/>
              </w:rPr>
              <w:t>/1/202</w:t>
            </w:r>
            <w:r w:rsidR="00B3148B">
              <w:rPr>
                <w:rFonts w:ascii="Times New Roman" w:hAnsi="Times New Roman" w:cs="Times New Roman"/>
                <w:sz w:val="24"/>
                <w:szCs w:val="24"/>
              </w:rPr>
              <w:t>5</w:t>
            </w:r>
          </w:p>
        </w:tc>
        <w:tc>
          <w:tcPr>
            <w:tcW w:w="1034" w:type="pct"/>
            <w:vAlign w:val="center"/>
          </w:tcPr>
          <w:p w14:paraId="74CAB36B" w14:textId="2D54562B"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5</w:t>
            </w:r>
            <w:r w:rsidR="001C0993">
              <w:rPr>
                <w:rFonts w:ascii="Times New Roman" w:hAnsi="Times New Roman" w:cs="Times New Roman"/>
                <w:sz w:val="24"/>
                <w:szCs w:val="24"/>
              </w:rPr>
              <w:t>/3</w:t>
            </w:r>
            <w:r>
              <w:rPr>
                <w:rFonts w:ascii="Times New Roman" w:hAnsi="Times New Roman" w:cs="Times New Roman"/>
                <w:sz w:val="24"/>
                <w:szCs w:val="24"/>
              </w:rPr>
              <w:t>1</w:t>
            </w:r>
            <w:r w:rsidR="001C0993">
              <w:rPr>
                <w:rFonts w:ascii="Times New Roman" w:hAnsi="Times New Roman" w:cs="Times New Roman"/>
                <w:sz w:val="24"/>
                <w:szCs w:val="24"/>
              </w:rPr>
              <w:t>/202</w:t>
            </w:r>
            <w:r w:rsidR="00B3148B">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15D7CBF4"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Nordic Energy Services, LLC (“Nordic”) is not the same entity as your electric delivery company. You are not required to enroll with Nordic. Beginning on</w:t>
            </w:r>
            <w:r w:rsidR="008E3A07">
              <w:rPr>
                <w:rFonts w:ascii="Times New Roman" w:hAnsi="Times New Roman" w:cs="Times New Roman"/>
                <w:sz w:val="24"/>
                <w:szCs w:val="24"/>
              </w:rPr>
              <w:t xml:space="preserve"> </w:t>
            </w:r>
            <w:r w:rsidR="00AE7F58">
              <w:rPr>
                <w:rFonts w:ascii="Times New Roman" w:hAnsi="Times New Roman" w:cs="Times New Roman"/>
                <w:sz w:val="24"/>
                <w:szCs w:val="24"/>
              </w:rPr>
              <w:t>10</w:t>
            </w:r>
            <w:r w:rsidR="008E3A07">
              <w:rPr>
                <w:rFonts w:ascii="Times New Roman" w:hAnsi="Times New Roman" w:cs="Times New Roman"/>
                <w:sz w:val="24"/>
                <w:szCs w:val="24"/>
              </w:rPr>
              <w:t>/1/202</w:t>
            </w:r>
            <w:r w:rsidR="00B3148B">
              <w:rPr>
                <w:rFonts w:ascii="Times New Roman" w:hAnsi="Times New Roman" w:cs="Times New Roman"/>
                <w:sz w:val="24"/>
                <w:szCs w:val="24"/>
              </w:rPr>
              <w:t>5</w:t>
            </w:r>
            <w:r w:rsidRPr="0001193B">
              <w:rPr>
                <w:rFonts w:ascii="Times New Roman" w:hAnsi="Times New Roman" w:cs="Times New Roman"/>
                <w:sz w:val="24"/>
                <w:szCs w:val="24"/>
              </w:rPr>
              <w:t xml:space="preserve">, the electric supply price to compare is </w:t>
            </w:r>
            <w:r w:rsidR="003937BC">
              <w:rPr>
                <w:rFonts w:ascii="Times New Roman" w:hAnsi="Times New Roman" w:cs="Times New Roman"/>
                <w:sz w:val="24"/>
                <w:szCs w:val="24"/>
              </w:rPr>
              <w:t>$0</w:t>
            </w:r>
            <w:r w:rsidR="003937BC" w:rsidRPr="003937BC">
              <w:rPr>
                <w:rFonts w:ascii="Times New Roman" w:hAnsi="Times New Roman" w:cs="Times New Roman"/>
                <w:sz w:val="24"/>
                <w:szCs w:val="24"/>
              </w:rPr>
              <w:t>.</w:t>
            </w:r>
            <w:r w:rsidR="00ED4604" w:rsidRPr="00ED4604">
              <w:rPr>
                <w:rFonts w:ascii="Times New Roman" w:hAnsi="Times New Roman" w:cs="Times New Roman"/>
                <w:sz w:val="24"/>
                <w:szCs w:val="24"/>
              </w:rPr>
              <w:t>08</w:t>
            </w:r>
            <w:r w:rsidR="00B3148B">
              <w:rPr>
                <w:rFonts w:ascii="Times New Roman" w:hAnsi="Times New Roman" w:cs="Times New Roman"/>
                <w:sz w:val="24"/>
                <w:szCs w:val="24"/>
              </w:rPr>
              <w:t>402</w:t>
            </w:r>
            <w:r w:rsidR="003937BC">
              <w:rPr>
                <w:rFonts w:ascii="Times New Roman" w:hAnsi="Times New Roman" w:cs="Times New Roman"/>
                <w:sz w:val="24"/>
                <w:szCs w:val="24"/>
              </w:rPr>
              <w:t xml:space="preserve"> </w:t>
            </w:r>
            <w:r w:rsidRPr="0001193B">
              <w:rPr>
                <w:rFonts w:ascii="Times New Roman" w:hAnsi="Times New Roman" w:cs="Times New Roman"/>
                <w:sz w:val="24"/>
                <w:szCs w:val="24"/>
              </w:rPr>
              <w:t>cents per kWh</w:t>
            </w:r>
            <w:r w:rsidR="00E118A5">
              <w:rPr>
                <w:rFonts w:ascii="Times New Roman" w:hAnsi="Times New Roman" w:cs="Times New Roman"/>
                <w:sz w:val="24"/>
                <w:szCs w:val="24"/>
              </w:rPr>
              <w:t xml:space="preserve"> for </w:t>
            </w:r>
            <w:r w:rsidR="00FE68DA">
              <w:rPr>
                <w:rFonts w:ascii="Times New Roman" w:hAnsi="Times New Roman" w:cs="Times New Roman"/>
                <w:sz w:val="24"/>
                <w:szCs w:val="24"/>
              </w:rPr>
              <w:t xml:space="preserve">monthly </w:t>
            </w:r>
            <w:r w:rsidR="00E118A5">
              <w:rPr>
                <w:rFonts w:ascii="Times New Roman" w:hAnsi="Times New Roman" w:cs="Times New Roman"/>
                <w:sz w:val="24"/>
                <w:szCs w:val="24"/>
              </w:rPr>
              <w:t>usage</w:t>
            </w:r>
            <w:r w:rsidR="00377D9A">
              <w:rPr>
                <w:rFonts w:ascii="Times New Roman" w:hAnsi="Times New Roman" w:cs="Times New Roman"/>
                <w:sz w:val="24"/>
                <w:szCs w:val="24"/>
              </w:rPr>
              <w:t xml:space="preserve"> </w:t>
            </w:r>
            <w:r w:rsidR="00377D9A" w:rsidRPr="00377D9A">
              <w:rPr>
                <w:rFonts w:ascii="Times New Roman" w:hAnsi="Times New Roman" w:cs="Times New Roman"/>
                <w:sz w:val="24"/>
                <w:szCs w:val="24"/>
              </w:rPr>
              <w:t>and .07</w:t>
            </w:r>
            <w:r w:rsidR="00B3148B">
              <w:rPr>
                <w:rFonts w:ascii="Times New Roman" w:hAnsi="Times New Roman" w:cs="Times New Roman"/>
                <w:sz w:val="24"/>
                <w:szCs w:val="24"/>
              </w:rPr>
              <w:t>483</w:t>
            </w:r>
            <w:r w:rsidR="00377D9A" w:rsidRPr="00377D9A">
              <w:rPr>
                <w:rFonts w:ascii="Times New Roman" w:hAnsi="Times New Roman" w:cs="Times New Roman"/>
                <w:sz w:val="24"/>
                <w:szCs w:val="24"/>
              </w:rPr>
              <w:t xml:space="preserve"> for usage above 800 KWH</w:t>
            </w:r>
            <w:r w:rsidR="003937BC">
              <w:rPr>
                <w:rFonts w:ascii="Times New Roman" w:hAnsi="Times New Roman" w:cs="Times New Roman"/>
                <w:sz w:val="24"/>
                <w:szCs w:val="24"/>
              </w:rPr>
              <w:t xml:space="preserve">. </w:t>
            </w:r>
            <w:r w:rsidRPr="0001193B">
              <w:rPr>
                <w:rFonts w:ascii="Times New Roman" w:hAnsi="Times New Roman" w:cs="Times New Roman"/>
                <w:sz w:val="24"/>
                <w:szCs w:val="24"/>
              </w:rPr>
              <w:t xml:space="preserve">The electric utility electric supply price will expire on </w:t>
            </w:r>
            <w:r w:rsidR="00377D9A">
              <w:rPr>
                <w:rFonts w:ascii="Times New Roman" w:hAnsi="Times New Roman" w:cs="Times New Roman"/>
                <w:sz w:val="24"/>
                <w:szCs w:val="24"/>
              </w:rPr>
              <w:t>5</w:t>
            </w:r>
            <w:r w:rsidR="00E81496">
              <w:rPr>
                <w:rFonts w:ascii="Times New Roman" w:hAnsi="Times New Roman" w:cs="Times New Roman"/>
                <w:sz w:val="24"/>
                <w:szCs w:val="24"/>
              </w:rPr>
              <w:t>/3</w:t>
            </w:r>
            <w:r w:rsidR="00377D9A">
              <w:rPr>
                <w:rFonts w:ascii="Times New Roman" w:hAnsi="Times New Roman" w:cs="Times New Roman"/>
                <w:sz w:val="24"/>
                <w:szCs w:val="24"/>
              </w:rPr>
              <w:t>1</w:t>
            </w:r>
            <w:r w:rsidR="00E81496">
              <w:rPr>
                <w:rFonts w:ascii="Times New Roman" w:hAnsi="Times New Roman" w:cs="Times New Roman"/>
                <w:sz w:val="24"/>
                <w:szCs w:val="24"/>
              </w:rPr>
              <w:t>/202</w:t>
            </w:r>
            <w:r w:rsidR="00B3148B">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r w:rsidR="00875859">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E81899">
            <w:pPr>
              <w:jc w:val="cente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3D41302E"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You have the right to rescind (stop) your enrollment within 10 calendar days after the date on your Electric Utility’s written notice confirming the switch of your supplier. You may call us at 1-877-808-1022 o</w:t>
            </w:r>
            <w:r w:rsidR="00E81496">
              <w:rPr>
                <w:rFonts w:ascii="Times New Roman" w:hAnsi="Times New Roman" w:cs="Times New Roman"/>
                <w:sz w:val="24"/>
                <w:szCs w:val="24"/>
              </w:rPr>
              <w:t xml:space="preserve">r Ameren at </w:t>
            </w:r>
            <w:r w:rsidRPr="0001193B">
              <w:rPr>
                <w:rFonts w:ascii="Times New Roman" w:hAnsi="Times New Roman" w:cs="Times New Roman"/>
                <w:sz w:val="24"/>
                <w:szCs w:val="24"/>
              </w:rPr>
              <w:t>1-800-755-500</w:t>
            </w:r>
            <w:r w:rsidR="00D34F7A">
              <w:rPr>
                <w:rFonts w:ascii="Times New Roman" w:hAnsi="Times New Roman" w:cs="Times New Roman"/>
                <w:sz w:val="24"/>
                <w:szCs w:val="24"/>
              </w:rPr>
              <w:t>0</w:t>
            </w:r>
            <w:r w:rsidRPr="0001193B">
              <w:rPr>
                <w:rFonts w:ascii="Times New Roman" w:hAnsi="Times New Roman" w:cs="Times New Roman"/>
                <w:sz w:val="24"/>
                <w:szCs w:val="24"/>
              </w:rPr>
              <w:t xml:space="preserve"> to rescind.</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52752D" w14:textId="430FC424"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This is a sales </w:t>
      </w:r>
      <w:r w:rsidR="0010401F" w:rsidRPr="0001193B">
        <w:rPr>
          <w:rFonts w:ascii="Times New Roman" w:hAnsi="Times New Roman" w:cs="Times New Roman"/>
          <w:sz w:val="24"/>
          <w:szCs w:val="24"/>
        </w:rPr>
        <w:t>solicitation,</w:t>
      </w:r>
      <w:r w:rsidRPr="0001193B">
        <w:rPr>
          <w:rFonts w:ascii="Times New Roman" w:hAnsi="Times New Roman" w:cs="Times New Roman"/>
          <w:sz w:val="24"/>
          <w:szCs w:val="24"/>
        </w:rPr>
        <w:t xml:space="preserve">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1C8DC41E" w14:textId="77777777" w:rsidR="004C2F6F"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6D45745B"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04BC34FE"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Date:</w:t>
      </w:r>
      <w:r w:rsidR="004C2F6F">
        <w:rPr>
          <w:rFonts w:ascii="Times New Roman" w:hAnsi="Times New Roman" w:cs="Times New Roman"/>
          <w:sz w:val="24"/>
          <w:szCs w:val="24"/>
        </w:rPr>
        <w:t xml:space="preserve"> _______________</w:t>
      </w:r>
      <w:r w:rsidR="004C2F6F">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ID:</w:t>
      </w:r>
      <w:r w:rsidR="004C2F6F">
        <w:rPr>
          <w:rFonts w:ascii="Times New Roman" w:hAnsi="Times New Roman" w:cs="Times New Roman"/>
          <w:sz w:val="24"/>
          <w:szCs w:val="24"/>
        </w:rPr>
        <w:t xml:space="preserve"> ______________________________________________________</w:t>
      </w:r>
      <w:r w:rsidRPr="0001193B">
        <w:rPr>
          <w:rFonts w:ascii="Times New Roman" w:hAnsi="Times New Roman" w:cs="Times New Roman"/>
          <w:sz w:val="24"/>
          <w:szCs w:val="24"/>
        </w:rPr>
        <w:t xml:space="preserve"> </w:t>
      </w:r>
    </w:p>
    <w:sectPr w:rsidR="00E72EE7" w:rsidRPr="0001193B" w:rsidSect="00207F8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93F1" w14:textId="77777777" w:rsidR="00B61B3D" w:rsidRDefault="00B61B3D" w:rsidP="0081073F">
      <w:pPr>
        <w:spacing w:after="0" w:line="240" w:lineRule="auto"/>
      </w:pPr>
      <w:r>
        <w:separator/>
      </w:r>
    </w:p>
  </w:endnote>
  <w:endnote w:type="continuationSeparator" w:id="0">
    <w:p w14:paraId="1BF863E9" w14:textId="77777777" w:rsidR="00B61B3D" w:rsidRDefault="00B61B3D" w:rsidP="0081073F">
      <w:pPr>
        <w:spacing w:after="0" w:line="240" w:lineRule="auto"/>
      </w:pPr>
      <w:r>
        <w:continuationSeparator/>
      </w:r>
    </w:p>
  </w:endnote>
  <w:endnote w:type="continuationNotice" w:id="1">
    <w:p w14:paraId="4216AA9D" w14:textId="77777777" w:rsidR="00B61B3D" w:rsidRDefault="00B61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6064" w14:textId="77777777" w:rsidR="00B61B3D" w:rsidRDefault="00B61B3D" w:rsidP="0081073F">
      <w:pPr>
        <w:spacing w:after="0" w:line="240" w:lineRule="auto"/>
      </w:pPr>
      <w:r>
        <w:separator/>
      </w:r>
    </w:p>
  </w:footnote>
  <w:footnote w:type="continuationSeparator" w:id="0">
    <w:p w14:paraId="76E154C3" w14:textId="77777777" w:rsidR="00B61B3D" w:rsidRDefault="00B61B3D" w:rsidP="0081073F">
      <w:pPr>
        <w:spacing w:after="0" w:line="240" w:lineRule="auto"/>
      </w:pPr>
      <w:r>
        <w:continuationSeparator/>
      </w:r>
    </w:p>
  </w:footnote>
  <w:footnote w:type="continuationNotice" w:id="1">
    <w:p w14:paraId="1A4EB1D1" w14:textId="77777777" w:rsidR="00B61B3D" w:rsidRDefault="00B61B3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48C0"/>
    <w:rsid w:val="00023543"/>
    <w:rsid w:val="000266E4"/>
    <w:rsid w:val="00035D2F"/>
    <w:rsid w:val="00036A42"/>
    <w:rsid w:val="000776FB"/>
    <w:rsid w:val="000810AF"/>
    <w:rsid w:val="000C25C5"/>
    <w:rsid w:val="000D52D2"/>
    <w:rsid w:val="0010401F"/>
    <w:rsid w:val="0011093B"/>
    <w:rsid w:val="001827C6"/>
    <w:rsid w:val="00182DDB"/>
    <w:rsid w:val="001C0993"/>
    <w:rsid w:val="001E65A6"/>
    <w:rsid w:val="00207F82"/>
    <w:rsid w:val="002570A4"/>
    <w:rsid w:val="002D484B"/>
    <w:rsid w:val="00316967"/>
    <w:rsid w:val="003578C0"/>
    <w:rsid w:val="00377D9A"/>
    <w:rsid w:val="003937BC"/>
    <w:rsid w:val="003B172E"/>
    <w:rsid w:val="003B2E88"/>
    <w:rsid w:val="003C07BC"/>
    <w:rsid w:val="003D3F84"/>
    <w:rsid w:val="00402171"/>
    <w:rsid w:val="00402428"/>
    <w:rsid w:val="00432AD9"/>
    <w:rsid w:val="00460DD7"/>
    <w:rsid w:val="00484155"/>
    <w:rsid w:val="004A0A76"/>
    <w:rsid w:val="004B013C"/>
    <w:rsid w:val="004B29A6"/>
    <w:rsid w:val="004C2F6F"/>
    <w:rsid w:val="0052272A"/>
    <w:rsid w:val="005A70B9"/>
    <w:rsid w:val="005C7537"/>
    <w:rsid w:val="005E548E"/>
    <w:rsid w:val="00612806"/>
    <w:rsid w:val="00655070"/>
    <w:rsid w:val="006C03D0"/>
    <w:rsid w:val="006E27B1"/>
    <w:rsid w:val="007C56C3"/>
    <w:rsid w:val="007C7092"/>
    <w:rsid w:val="007E2797"/>
    <w:rsid w:val="0081073F"/>
    <w:rsid w:val="00875859"/>
    <w:rsid w:val="00882A8A"/>
    <w:rsid w:val="00883A07"/>
    <w:rsid w:val="008A2846"/>
    <w:rsid w:val="008B1C2C"/>
    <w:rsid w:val="008B5701"/>
    <w:rsid w:val="008C211A"/>
    <w:rsid w:val="008C2F1E"/>
    <w:rsid w:val="008E3A07"/>
    <w:rsid w:val="009179CF"/>
    <w:rsid w:val="00934976"/>
    <w:rsid w:val="00951A57"/>
    <w:rsid w:val="00956250"/>
    <w:rsid w:val="00995B1B"/>
    <w:rsid w:val="009E58A6"/>
    <w:rsid w:val="00A12E82"/>
    <w:rsid w:val="00A81BFC"/>
    <w:rsid w:val="00A978B7"/>
    <w:rsid w:val="00AE6DF1"/>
    <w:rsid w:val="00AE78AA"/>
    <w:rsid w:val="00AE7F58"/>
    <w:rsid w:val="00B3148B"/>
    <w:rsid w:val="00B46424"/>
    <w:rsid w:val="00B61B3D"/>
    <w:rsid w:val="00BE02C0"/>
    <w:rsid w:val="00BE14CE"/>
    <w:rsid w:val="00C1171E"/>
    <w:rsid w:val="00C27A24"/>
    <w:rsid w:val="00C45C95"/>
    <w:rsid w:val="00C50570"/>
    <w:rsid w:val="00CA72A4"/>
    <w:rsid w:val="00CC45EB"/>
    <w:rsid w:val="00CD18F7"/>
    <w:rsid w:val="00CE2103"/>
    <w:rsid w:val="00CF5D12"/>
    <w:rsid w:val="00D34F7A"/>
    <w:rsid w:val="00D4505B"/>
    <w:rsid w:val="00D5535A"/>
    <w:rsid w:val="00D96001"/>
    <w:rsid w:val="00D96DCC"/>
    <w:rsid w:val="00DC3425"/>
    <w:rsid w:val="00E118A5"/>
    <w:rsid w:val="00E7079F"/>
    <w:rsid w:val="00E72EE7"/>
    <w:rsid w:val="00E81496"/>
    <w:rsid w:val="00E81899"/>
    <w:rsid w:val="00E960D4"/>
    <w:rsid w:val="00EB2078"/>
    <w:rsid w:val="00ED4604"/>
    <w:rsid w:val="00EF641E"/>
    <w:rsid w:val="00F21747"/>
    <w:rsid w:val="00F304F2"/>
    <w:rsid w:val="00FA33F7"/>
    <w:rsid w:val="00FC1034"/>
    <w:rsid w:val="00FE68DA"/>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7cb227a47a137adc1efffe9db3eff82e">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9fd5b2be9b8622d781cb6fc3d790a7ed"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68176-3369-416D-BCAD-1FA20F38136D}"/>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78CABC7B-DB93-490A-BAE2-3B5002B2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2490</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3</cp:revision>
  <dcterms:created xsi:type="dcterms:W3CDTF">2025-10-06T23:21:00Z</dcterms:created>
  <dcterms:modified xsi:type="dcterms:W3CDTF">2025-11-03T17:13:00Z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d6255403-0213-499e-862e-7d953cc958ee</vt:lpwstr>
  </property>
  <property fmtid="{D5CDD505-2E9C-101B-9397-08002B2CF9AE}" pid="4" name="MediaServiceImageTags">
    <vt:lpwstr/>
  </property>
</Properties>
</file>